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B" w:rsidRDefault="007F4B3B" w:rsidP="007F4B3B">
      <w:pPr>
        <w:spacing w:after="58"/>
        <w:ind w:left="3456" w:right="3353"/>
        <w:jc w:val="center"/>
      </w:pPr>
      <w:r>
        <w:rPr>
          <w:noProof/>
        </w:rPr>
        <w:drawing>
          <wp:inline distT="0" distB="0" distL="0" distR="0" wp14:anchorId="301C59C3" wp14:editId="4AAC4B48">
            <wp:extent cx="1334770" cy="877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3B" w:rsidRPr="00DE6D7C" w:rsidRDefault="007F4B3B" w:rsidP="007F4B3B">
      <w:pPr>
        <w:spacing w:before="108" w:line="360" w:lineRule="auto"/>
        <w:ind w:left="2520"/>
        <w:outlineLvl w:val="0"/>
        <w:rPr>
          <w:rFonts w:ascii="Garamond" w:hAnsi="Garamond" w:cs="Garamond"/>
          <w:color w:val="008000"/>
          <w:spacing w:val="12"/>
          <w:sz w:val="36"/>
          <w:szCs w:val="36"/>
        </w:rPr>
      </w:pPr>
      <w:r>
        <w:rPr>
          <w:rFonts w:ascii="Garamond" w:hAnsi="Garamond" w:cs="Garamond"/>
          <w:color w:val="008000"/>
          <w:spacing w:val="12"/>
          <w:sz w:val="36"/>
          <w:szCs w:val="36"/>
        </w:rPr>
        <w:t xml:space="preserve">   </w:t>
      </w:r>
      <w:r w:rsidRPr="00154368">
        <w:rPr>
          <w:rFonts w:ascii="Garamond" w:hAnsi="Garamond" w:cs="Garamond"/>
          <w:color w:val="008000"/>
          <w:spacing w:val="12"/>
          <w:sz w:val="36"/>
          <w:szCs w:val="36"/>
        </w:rPr>
        <w:t>S</w:t>
      </w:r>
      <w:r w:rsidRPr="00154368">
        <w:rPr>
          <w:rFonts w:ascii="Garamond" w:hAnsi="Garamond" w:cs="Garamond"/>
          <w:color w:val="008000"/>
          <w:spacing w:val="12"/>
          <w:sz w:val="26"/>
          <w:szCs w:val="26"/>
        </w:rPr>
        <w:t xml:space="preserve">AINT </w:t>
      </w:r>
      <w:r w:rsidRPr="00154368">
        <w:rPr>
          <w:rFonts w:ascii="Garamond" w:hAnsi="Garamond" w:cs="Garamond"/>
          <w:color w:val="008000"/>
          <w:spacing w:val="12"/>
          <w:sz w:val="36"/>
          <w:szCs w:val="36"/>
        </w:rPr>
        <w:t>D</w:t>
      </w:r>
      <w:r w:rsidRPr="00154368">
        <w:rPr>
          <w:rFonts w:ascii="Garamond" w:hAnsi="Garamond" w:cs="Garamond"/>
          <w:color w:val="008000"/>
          <w:spacing w:val="12"/>
          <w:sz w:val="26"/>
          <w:szCs w:val="26"/>
        </w:rPr>
        <w:t xml:space="preserve">AVID'S </w:t>
      </w:r>
      <w:r w:rsidRPr="00154368">
        <w:rPr>
          <w:rFonts w:ascii="Garamond" w:hAnsi="Garamond" w:cs="Garamond"/>
          <w:color w:val="008000"/>
          <w:spacing w:val="12"/>
          <w:sz w:val="36"/>
          <w:szCs w:val="36"/>
        </w:rPr>
        <w:t>D</w:t>
      </w:r>
      <w:r w:rsidRPr="00154368">
        <w:rPr>
          <w:rFonts w:ascii="Garamond" w:hAnsi="Garamond" w:cs="Garamond"/>
          <w:color w:val="008000"/>
          <w:spacing w:val="12"/>
          <w:sz w:val="26"/>
          <w:szCs w:val="26"/>
        </w:rPr>
        <w:t xml:space="preserve">AY </w:t>
      </w:r>
      <w:r w:rsidRPr="00154368">
        <w:rPr>
          <w:rFonts w:ascii="Garamond" w:hAnsi="Garamond" w:cs="Garamond"/>
          <w:color w:val="008000"/>
          <w:spacing w:val="12"/>
          <w:sz w:val="36"/>
          <w:szCs w:val="36"/>
        </w:rPr>
        <w:t>S</w:t>
      </w:r>
      <w:r w:rsidRPr="00154368">
        <w:rPr>
          <w:rFonts w:ascii="Garamond" w:hAnsi="Garamond" w:cs="Garamond"/>
          <w:color w:val="008000"/>
          <w:spacing w:val="12"/>
          <w:sz w:val="26"/>
          <w:szCs w:val="26"/>
        </w:rPr>
        <w:t>CHOOL</w:t>
      </w:r>
    </w:p>
    <w:p w:rsidR="00BF0684" w:rsidRDefault="00BF0684">
      <w:pPr>
        <w:rPr>
          <w:b/>
          <w:u w:val="single"/>
        </w:rPr>
      </w:pPr>
      <w:r>
        <w:rPr>
          <w:b/>
          <w:u w:val="single"/>
        </w:rPr>
        <w:t>ADDENDUM to the Parent Handbook</w:t>
      </w:r>
    </w:p>
    <w:p w:rsidR="00D81DAE" w:rsidRDefault="00BF0684">
      <w:pPr>
        <w:rPr>
          <w:b/>
          <w:u w:val="single"/>
        </w:rPr>
      </w:pPr>
      <w:r>
        <w:rPr>
          <w:b/>
          <w:u w:val="single"/>
        </w:rPr>
        <w:t xml:space="preserve">COVID-19 Related </w:t>
      </w:r>
      <w:r w:rsidR="007F4B3B" w:rsidRPr="007F4B3B">
        <w:rPr>
          <w:b/>
          <w:u w:val="single"/>
        </w:rPr>
        <w:t>Policies and Procedures</w:t>
      </w:r>
    </w:p>
    <w:p w:rsidR="007F4B3B" w:rsidRDefault="007F4B3B">
      <w:pPr>
        <w:rPr>
          <w:b/>
          <w:u w:val="single"/>
        </w:rPr>
      </w:pPr>
    </w:p>
    <w:p w:rsidR="007F4B3B" w:rsidRDefault="007F4B3B">
      <w:r>
        <w:t>S</w:t>
      </w:r>
      <w:r w:rsidR="001B1AA7">
        <w:t>aint</w:t>
      </w:r>
      <w:r>
        <w:t xml:space="preserve"> David’s Day School has created the following policies and pro</w:t>
      </w:r>
      <w:r w:rsidR="001B1AA7">
        <w:t>cedures in order to keep our Saint</w:t>
      </w:r>
      <w:r>
        <w:t xml:space="preserve"> David’s Day School children, teachers, and families as safe as possible during the global pandemic. The guidelines from the Maryland State Department of Education, t</w:t>
      </w:r>
      <w:r w:rsidR="001B1AA7">
        <w:t>he Office of Child Care, and</w:t>
      </w:r>
      <w:r>
        <w:t xml:space="preserve"> Center</w:t>
      </w:r>
      <w:r w:rsidR="001B1AA7">
        <w:t>s</w:t>
      </w:r>
      <w:r>
        <w:t xml:space="preserve"> for Disease Control have been closely adhered to. All of these organizations will be closely monitored for changes in their suggestions</w:t>
      </w:r>
      <w:r w:rsidR="00F55FA6">
        <w:t xml:space="preserve"> and </w:t>
      </w:r>
      <w:proofErr w:type="spellStart"/>
      <w:r w:rsidR="001B1AA7">
        <w:t>Saint</w:t>
      </w:r>
      <w:r w:rsidR="00F55FA6">
        <w:t>David’s</w:t>
      </w:r>
      <w:proofErr w:type="spellEnd"/>
      <w:r w:rsidR="00F55FA6">
        <w:t xml:space="preserve"> Day School will adjust our policies accordingly</w:t>
      </w:r>
      <w:r>
        <w:t>.</w:t>
      </w:r>
    </w:p>
    <w:p w:rsidR="007F4B3B" w:rsidRDefault="007F4B3B"/>
    <w:p w:rsidR="007F4B3B" w:rsidRPr="0050580E" w:rsidRDefault="007F4B3B">
      <w:pPr>
        <w:rPr>
          <w:b/>
          <w:u w:val="single"/>
        </w:rPr>
      </w:pPr>
      <w:r w:rsidRPr="0050580E">
        <w:rPr>
          <w:b/>
          <w:u w:val="single"/>
        </w:rPr>
        <w:t xml:space="preserve">Policy 1 – Stopping </w:t>
      </w:r>
      <w:r w:rsidR="0050580E">
        <w:rPr>
          <w:b/>
          <w:u w:val="single"/>
        </w:rPr>
        <w:t>the Spread of COVID-19</w:t>
      </w:r>
    </w:p>
    <w:p w:rsidR="007F4B3B" w:rsidRDefault="001B1AA7" w:rsidP="007F4B3B">
      <w:pPr>
        <w:pStyle w:val="ListParagraph"/>
        <w:numPr>
          <w:ilvl w:val="0"/>
          <w:numId w:val="1"/>
        </w:numPr>
      </w:pPr>
      <w:r>
        <w:t>Saint</w:t>
      </w:r>
      <w:r w:rsidR="007F4B3B">
        <w:t xml:space="preserve"> David’s Day School will follow the Center</w:t>
      </w:r>
      <w:r>
        <w:t>s</w:t>
      </w:r>
      <w:r w:rsidR="007F4B3B">
        <w:t xml:space="preserve"> for Disease Control guidelines.</w:t>
      </w:r>
    </w:p>
    <w:p w:rsidR="007F4B3B" w:rsidRDefault="007F4B3B" w:rsidP="007F4B3B">
      <w:pPr>
        <w:pStyle w:val="ListParagraph"/>
        <w:numPr>
          <w:ilvl w:val="0"/>
          <w:numId w:val="1"/>
        </w:numPr>
      </w:pPr>
      <w:r>
        <w:t xml:space="preserve">The children at </w:t>
      </w:r>
      <w:r w:rsidR="001B1AA7">
        <w:t>Saint</w:t>
      </w:r>
      <w:r>
        <w:t xml:space="preserve"> David’s Day School will be monitored each day for symptoms of COVID-19.</w:t>
      </w:r>
    </w:p>
    <w:p w:rsidR="007F4B3B" w:rsidRDefault="007F4B3B" w:rsidP="007F4B3B">
      <w:pPr>
        <w:pStyle w:val="ListParagraph"/>
        <w:numPr>
          <w:ilvl w:val="0"/>
          <w:numId w:val="1"/>
        </w:numPr>
      </w:pPr>
      <w:r>
        <w:t>Children who have family members diagnosed with COVID-19 will be required to stay home.</w:t>
      </w:r>
    </w:p>
    <w:p w:rsidR="007F4B3B" w:rsidRPr="0050580E" w:rsidRDefault="007F4B3B" w:rsidP="007F4B3B">
      <w:pPr>
        <w:rPr>
          <w:u w:val="single"/>
        </w:rPr>
      </w:pPr>
      <w:r w:rsidRPr="0050580E">
        <w:rPr>
          <w:b/>
          <w:u w:val="single"/>
        </w:rPr>
        <w:t>Policy 2 – Parent Drop-off and Pick-up</w:t>
      </w:r>
    </w:p>
    <w:p w:rsidR="007F4B3B" w:rsidRDefault="0050580E" w:rsidP="007F4B3B">
      <w:pPr>
        <w:pStyle w:val="ListParagraph"/>
        <w:numPr>
          <w:ilvl w:val="0"/>
          <w:numId w:val="2"/>
        </w:numPr>
      </w:pPr>
      <w:r>
        <w:t xml:space="preserve">Staff of </w:t>
      </w:r>
      <w:r w:rsidR="001B1AA7">
        <w:t>Saint</w:t>
      </w:r>
      <w:r>
        <w:t xml:space="preserve"> David’s Day School will meet parents or guardians at the designated entry way for drop-off and pick-up. Staff will walk children to their classrooms.</w:t>
      </w:r>
    </w:p>
    <w:p w:rsidR="0050580E" w:rsidRDefault="0050580E" w:rsidP="007F4B3B">
      <w:pPr>
        <w:pStyle w:val="ListParagraph"/>
        <w:numPr>
          <w:ilvl w:val="0"/>
          <w:numId w:val="2"/>
        </w:numPr>
      </w:pPr>
      <w:r>
        <w:t xml:space="preserve">Symptom checks will be performed at arrival. Parents will complete a Health Screen on Brightwheel every morning before drop-off.  </w:t>
      </w:r>
    </w:p>
    <w:p w:rsidR="0050580E" w:rsidRDefault="0050580E" w:rsidP="0050580E">
      <w:pPr>
        <w:pStyle w:val="ListParagraph"/>
        <w:numPr>
          <w:ilvl w:val="0"/>
          <w:numId w:val="2"/>
        </w:numPr>
      </w:pPr>
      <w:r>
        <w:t>All children will be signed in and out daily using the Brightwheel Program (App).</w:t>
      </w:r>
    </w:p>
    <w:p w:rsidR="0050580E" w:rsidRDefault="0050580E" w:rsidP="0050580E">
      <w:pPr>
        <w:pStyle w:val="ListParagraph"/>
        <w:numPr>
          <w:ilvl w:val="0"/>
          <w:numId w:val="2"/>
        </w:numPr>
      </w:pPr>
      <w:r>
        <w:t>If at all possible, the same parent or guardian should drop-off and pick-up each day to limit exposure.</w:t>
      </w:r>
    </w:p>
    <w:p w:rsidR="0050580E" w:rsidRPr="0050580E" w:rsidRDefault="0050580E" w:rsidP="0050580E">
      <w:pPr>
        <w:rPr>
          <w:b/>
          <w:u w:val="single"/>
        </w:rPr>
      </w:pPr>
      <w:r w:rsidRPr="0050580E">
        <w:rPr>
          <w:b/>
          <w:u w:val="single"/>
        </w:rPr>
        <w:t>Policy 3 – Temperature Check</w:t>
      </w:r>
    </w:p>
    <w:p w:rsidR="0050580E" w:rsidRDefault="0050580E" w:rsidP="0050580E">
      <w:pPr>
        <w:pStyle w:val="ListParagraph"/>
        <w:numPr>
          <w:ilvl w:val="0"/>
          <w:numId w:val="3"/>
        </w:numPr>
      </w:pPr>
      <w:r>
        <w:t xml:space="preserve">Children’s temperatures must be checked prior to the arrival by the parent or guardian. If parent/guardian does not have access to a thermometer, </w:t>
      </w:r>
      <w:r w:rsidR="001B1AA7">
        <w:t>Saint</w:t>
      </w:r>
      <w:r>
        <w:t xml:space="preserve"> David’s Staff must be notified and the school will provide a thermometer for the child’s temperature to be taken upon arrival.</w:t>
      </w:r>
    </w:p>
    <w:p w:rsidR="0050580E" w:rsidRDefault="0050580E" w:rsidP="0050580E">
      <w:pPr>
        <w:pStyle w:val="ListParagraph"/>
        <w:numPr>
          <w:ilvl w:val="0"/>
          <w:numId w:val="3"/>
        </w:numPr>
      </w:pPr>
      <w:r>
        <w:t>Temperatures will be logged daily.</w:t>
      </w:r>
    </w:p>
    <w:p w:rsidR="0050580E" w:rsidRDefault="0050580E" w:rsidP="0050580E">
      <w:pPr>
        <w:pStyle w:val="ListParagraph"/>
        <w:numPr>
          <w:ilvl w:val="0"/>
          <w:numId w:val="3"/>
        </w:numPr>
      </w:pPr>
      <w:r>
        <w:t xml:space="preserve">A child with a temperature of 100.4 and above my not attend school and a doctor’s note will be required for </w:t>
      </w:r>
      <w:proofErr w:type="spellStart"/>
      <w:r>
        <w:t>readmittance</w:t>
      </w:r>
      <w:proofErr w:type="spellEnd"/>
      <w:r>
        <w:t>.</w:t>
      </w:r>
    </w:p>
    <w:p w:rsidR="00F55FA6" w:rsidRPr="00F55FA6" w:rsidRDefault="00F55FA6" w:rsidP="00F55FA6">
      <w:pPr>
        <w:rPr>
          <w:b/>
          <w:u w:val="single"/>
        </w:rPr>
      </w:pPr>
      <w:r w:rsidRPr="00F55FA6">
        <w:rPr>
          <w:b/>
          <w:u w:val="single"/>
        </w:rPr>
        <w:t xml:space="preserve">Policy 4 – </w:t>
      </w:r>
      <w:proofErr w:type="spellStart"/>
      <w:r w:rsidRPr="00F55FA6">
        <w:rPr>
          <w:b/>
          <w:u w:val="single"/>
        </w:rPr>
        <w:t>Handwashing</w:t>
      </w:r>
      <w:proofErr w:type="spellEnd"/>
      <w:r w:rsidRPr="00F55FA6">
        <w:rPr>
          <w:b/>
          <w:u w:val="single"/>
        </w:rPr>
        <w:t xml:space="preserve"> and Cleaning</w:t>
      </w:r>
    </w:p>
    <w:p w:rsidR="00F55FA6" w:rsidRDefault="001B1AA7" w:rsidP="00F55FA6">
      <w:pPr>
        <w:pStyle w:val="ListParagraph"/>
        <w:numPr>
          <w:ilvl w:val="0"/>
          <w:numId w:val="4"/>
        </w:numPr>
      </w:pPr>
      <w:r>
        <w:t>Saint</w:t>
      </w:r>
      <w:r w:rsidR="00F55FA6">
        <w:t xml:space="preserve"> David’s Day School Teachers will monitor frequent </w:t>
      </w:r>
      <w:proofErr w:type="spellStart"/>
      <w:r w:rsidR="00F55FA6">
        <w:t>handwashing</w:t>
      </w:r>
      <w:proofErr w:type="spellEnd"/>
      <w:r w:rsidR="00F55FA6">
        <w:t xml:space="preserve"> for proper procedures throughout the day especially upon arrival, after outdoor play, before snack or lunch, after using the bathroom, and after other situations that require </w:t>
      </w:r>
      <w:proofErr w:type="spellStart"/>
      <w:r w:rsidR="00F55FA6">
        <w:t>handwashing</w:t>
      </w:r>
      <w:proofErr w:type="spellEnd"/>
      <w:r w:rsidR="00F55FA6">
        <w:t xml:space="preserve">. </w:t>
      </w:r>
    </w:p>
    <w:p w:rsidR="001B1AA7" w:rsidRDefault="001B1AA7" w:rsidP="00F55FA6">
      <w:pPr>
        <w:rPr>
          <w:b/>
          <w:u w:val="single"/>
        </w:rPr>
      </w:pPr>
    </w:p>
    <w:p w:rsidR="001B1AA7" w:rsidRDefault="001B1AA7" w:rsidP="00F55FA6">
      <w:pPr>
        <w:rPr>
          <w:b/>
          <w:u w:val="single"/>
        </w:rPr>
      </w:pPr>
    </w:p>
    <w:p w:rsidR="00F55FA6" w:rsidRPr="00BF0684" w:rsidRDefault="00F55FA6" w:rsidP="00F55FA6">
      <w:pPr>
        <w:rPr>
          <w:b/>
          <w:u w:val="single"/>
        </w:rPr>
      </w:pPr>
      <w:bookmarkStart w:id="0" w:name="_GoBack"/>
      <w:bookmarkEnd w:id="0"/>
      <w:r w:rsidRPr="00BF0684">
        <w:rPr>
          <w:b/>
          <w:u w:val="single"/>
        </w:rPr>
        <w:lastRenderedPageBreak/>
        <w:t>Policy 5 – Face Coverings</w:t>
      </w:r>
    </w:p>
    <w:p w:rsidR="00F55FA6" w:rsidRDefault="00F55FA6" w:rsidP="00F55FA6">
      <w:pPr>
        <w:pStyle w:val="ListParagraph"/>
        <w:numPr>
          <w:ilvl w:val="0"/>
          <w:numId w:val="5"/>
        </w:numPr>
      </w:pPr>
      <w:r>
        <w:t xml:space="preserve">All adults will always wear proper masks indoors at </w:t>
      </w:r>
      <w:r w:rsidR="001B1AA7">
        <w:t>Saint</w:t>
      </w:r>
      <w:r>
        <w:t xml:space="preserve"> David’s Day School. Masks may be removed outdoors if social distancing can be maintained.</w:t>
      </w:r>
    </w:p>
    <w:p w:rsidR="00F55FA6" w:rsidRDefault="00F55FA6" w:rsidP="00F55FA6">
      <w:pPr>
        <w:pStyle w:val="ListParagraph"/>
        <w:numPr>
          <w:ilvl w:val="0"/>
          <w:numId w:val="5"/>
        </w:numPr>
      </w:pPr>
      <w:r>
        <w:t xml:space="preserve">Children over the age of 2 should wear masks indoors. </w:t>
      </w:r>
      <w:r w:rsidR="001B1AA7">
        <w:t>Saint</w:t>
      </w:r>
      <w:r>
        <w:t xml:space="preserve"> David’s Day School Teachers will work to ensure the safe wearing of masks in the school. </w:t>
      </w:r>
    </w:p>
    <w:p w:rsidR="0050580E" w:rsidRPr="00F747DA" w:rsidRDefault="00F55FA6" w:rsidP="0050580E">
      <w:pPr>
        <w:rPr>
          <w:b/>
          <w:u w:val="single"/>
        </w:rPr>
      </w:pPr>
      <w:r w:rsidRPr="00F747DA">
        <w:rPr>
          <w:b/>
          <w:u w:val="single"/>
        </w:rPr>
        <w:t>Policy 6 Equipment and Supplies</w:t>
      </w:r>
    </w:p>
    <w:p w:rsidR="00F55FA6" w:rsidRDefault="00F55FA6" w:rsidP="00F55FA6">
      <w:pPr>
        <w:pStyle w:val="ListParagraph"/>
        <w:numPr>
          <w:ilvl w:val="0"/>
          <w:numId w:val="6"/>
        </w:numPr>
      </w:pPr>
      <w:r>
        <w:t xml:space="preserve">A supply of PPE items, non-contact thermometers, </w:t>
      </w:r>
      <w:proofErr w:type="spellStart"/>
      <w:r>
        <w:t>handwashing</w:t>
      </w:r>
      <w:proofErr w:type="spellEnd"/>
      <w:r>
        <w:t xml:space="preserve"> and cleaning </w:t>
      </w:r>
      <w:proofErr w:type="spellStart"/>
      <w:r>
        <w:t>supples</w:t>
      </w:r>
      <w:proofErr w:type="spellEnd"/>
      <w:r>
        <w:t xml:space="preserve"> will be maintained. A limited number of disposable masks will be available in an emergency.</w:t>
      </w:r>
    </w:p>
    <w:p w:rsidR="00F55FA6" w:rsidRPr="00F747DA" w:rsidRDefault="00F55FA6" w:rsidP="00F55FA6">
      <w:pPr>
        <w:rPr>
          <w:b/>
          <w:u w:val="single"/>
        </w:rPr>
      </w:pPr>
      <w:r w:rsidRPr="00F747DA">
        <w:rPr>
          <w:b/>
          <w:u w:val="single"/>
        </w:rPr>
        <w:t>Policy 7 – Cleaning and Disinfecting</w:t>
      </w:r>
    </w:p>
    <w:p w:rsidR="009C5C16" w:rsidRPr="009C5C16" w:rsidRDefault="00F55FA6" w:rsidP="00F55FA6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Following the guidelines of the Office of Child Care, and the EPA, cleaning and disinfection will be done multiple times per day, in a safe manner, away from </w:t>
      </w:r>
      <w:r w:rsidRPr="00F747DA">
        <w:t>children.</w:t>
      </w:r>
      <w:r w:rsidR="00F96A7A">
        <w:t xml:space="preserve"> </w:t>
      </w:r>
      <w:r w:rsidR="001B1AA7">
        <w:t>Saint</w:t>
      </w:r>
      <w:r w:rsidR="00F96A7A">
        <w:t xml:space="preserve"> David’s Day School has invested in a very safe, EPA proven eff</w:t>
      </w:r>
      <w:r w:rsidR="009C5C16">
        <w:t>ective against COVID-19 disinfectant and sanitizer</w:t>
      </w:r>
      <w:r w:rsidR="00F96A7A">
        <w:t xml:space="preserve"> called Force of Nature</w:t>
      </w:r>
      <w:r w:rsidR="009C5C16">
        <w:t>. We will have a cleaning schedule and outline available for families at your individual conferences.</w:t>
      </w:r>
    </w:p>
    <w:p w:rsidR="00F55FA6" w:rsidRPr="009C5C16" w:rsidRDefault="00F55FA6" w:rsidP="009C5C16">
      <w:pPr>
        <w:rPr>
          <w:b/>
          <w:u w:val="single"/>
        </w:rPr>
      </w:pPr>
      <w:r w:rsidRPr="009C5C16">
        <w:rPr>
          <w:b/>
          <w:u w:val="single"/>
        </w:rPr>
        <w:t>Policy 8 – Social Distance</w:t>
      </w:r>
    </w:p>
    <w:p w:rsidR="00F55FA6" w:rsidRDefault="00F55FA6" w:rsidP="00F55FA6">
      <w:pPr>
        <w:pStyle w:val="ListParagraph"/>
        <w:numPr>
          <w:ilvl w:val="0"/>
          <w:numId w:val="8"/>
        </w:numPr>
      </w:pPr>
      <w:r>
        <w:t>Drop-off and pick-up times will be staggered to allow for social distance. Notice will be given with specific details for each class’s arrival and departure times with the location.</w:t>
      </w:r>
    </w:p>
    <w:p w:rsidR="00F55FA6" w:rsidRDefault="001B1AA7" w:rsidP="00F55FA6">
      <w:pPr>
        <w:pStyle w:val="ListParagraph"/>
        <w:numPr>
          <w:ilvl w:val="0"/>
          <w:numId w:val="8"/>
        </w:numPr>
      </w:pPr>
      <w:r>
        <w:t>Saint</w:t>
      </w:r>
      <w:r w:rsidR="00F55FA6">
        <w:t xml:space="preserve"> David’s Day School has made a concerted effort to keep our class sizes small</w:t>
      </w:r>
      <w:r w:rsidR="00F747DA">
        <w:t>. Each class will maintain contact with only those within their class. Special teachers will visit classrooms and children will not move from room to room.</w:t>
      </w:r>
    </w:p>
    <w:p w:rsidR="00F747DA" w:rsidRDefault="001B1AA7" w:rsidP="00F55FA6">
      <w:pPr>
        <w:pStyle w:val="ListParagraph"/>
        <w:numPr>
          <w:ilvl w:val="0"/>
          <w:numId w:val="8"/>
        </w:numPr>
      </w:pPr>
      <w:r>
        <w:t>Saint</w:t>
      </w:r>
      <w:r w:rsidR="00F747DA">
        <w:t xml:space="preserve"> David’s Day School teachers will work creatively to maintain the required social distance between children and between children and staff at most times. </w:t>
      </w:r>
    </w:p>
    <w:p w:rsidR="00F747DA" w:rsidRPr="00F747DA" w:rsidRDefault="00F747DA" w:rsidP="00F747DA">
      <w:pPr>
        <w:rPr>
          <w:b/>
          <w:u w:val="single"/>
        </w:rPr>
      </w:pPr>
      <w:r w:rsidRPr="00F747DA">
        <w:rPr>
          <w:b/>
          <w:u w:val="single"/>
        </w:rPr>
        <w:t>Policy 9 – Items from Home</w:t>
      </w:r>
    </w:p>
    <w:p w:rsidR="00F747DA" w:rsidRPr="007F4B3B" w:rsidRDefault="00F747DA" w:rsidP="00F747DA">
      <w:pPr>
        <w:pStyle w:val="ListParagraph"/>
        <w:numPr>
          <w:ilvl w:val="0"/>
          <w:numId w:val="9"/>
        </w:numPr>
      </w:pPr>
      <w:r>
        <w:t>At this time, items from home, except lunches, will be prohibited.</w:t>
      </w:r>
    </w:p>
    <w:sectPr w:rsidR="00F747DA" w:rsidRPr="007F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92"/>
    <w:multiLevelType w:val="hybridMultilevel"/>
    <w:tmpl w:val="D70A5B02"/>
    <w:lvl w:ilvl="0" w:tplc="C9B6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62ABE"/>
    <w:multiLevelType w:val="hybridMultilevel"/>
    <w:tmpl w:val="3A4859B4"/>
    <w:lvl w:ilvl="0" w:tplc="4B2C3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36868"/>
    <w:multiLevelType w:val="hybridMultilevel"/>
    <w:tmpl w:val="75CCA240"/>
    <w:lvl w:ilvl="0" w:tplc="640EE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71D8D"/>
    <w:multiLevelType w:val="hybridMultilevel"/>
    <w:tmpl w:val="7F78ABF2"/>
    <w:lvl w:ilvl="0" w:tplc="FAF8A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A63AE"/>
    <w:multiLevelType w:val="hybridMultilevel"/>
    <w:tmpl w:val="8088554C"/>
    <w:lvl w:ilvl="0" w:tplc="5C405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76325"/>
    <w:multiLevelType w:val="hybridMultilevel"/>
    <w:tmpl w:val="7762595C"/>
    <w:lvl w:ilvl="0" w:tplc="DA8CE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32941"/>
    <w:multiLevelType w:val="hybridMultilevel"/>
    <w:tmpl w:val="8468096C"/>
    <w:lvl w:ilvl="0" w:tplc="DD6A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C50ED"/>
    <w:multiLevelType w:val="hybridMultilevel"/>
    <w:tmpl w:val="186C6594"/>
    <w:lvl w:ilvl="0" w:tplc="73120C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ED73CF"/>
    <w:multiLevelType w:val="hybridMultilevel"/>
    <w:tmpl w:val="F1E8E47E"/>
    <w:lvl w:ilvl="0" w:tplc="3212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B"/>
    <w:rsid w:val="001B1AA7"/>
    <w:rsid w:val="0050580E"/>
    <w:rsid w:val="007F4B3B"/>
    <w:rsid w:val="009C5C16"/>
    <w:rsid w:val="00BF0684"/>
    <w:rsid w:val="00D81DAE"/>
    <w:rsid w:val="00F55FA6"/>
    <w:rsid w:val="00F747DA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96816997</Template>
  <TotalTime>50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School</dc:creator>
  <cp:lastModifiedBy>Day School</cp:lastModifiedBy>
  <cp:revision>4</cp:revision>
  <dcterms:created xsi:type="dcterms:W3CDTF">2020-07-27T18:57:00Z</dcterms:created>
  <dcterms:modified xsi:type="dcterms:W3CDTF">2020-07-28T16:06:00Z</dcterms:modified>
</cp:coreProperties>
</file>